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2B18" w:rsidP="00512B18" w14:paraId="186BFF87" w14:textId="49FA238D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2-0195-1802/2026</w:t>
      </w:r>
    </w:p>
    <w:p w:rsidR="00512B18" w:rsidP="00512B18" w14:paraId="0236A8D3" w14:textId="77777777">
      <w:pPr>
        <w:jc w:val="center"/>
        <w:rPr>
          <w:sz w:val="28"/>
          <w:szCs w:val="28"/>
        </w:rPr>
      </w:pPr>
    </w:p>
    <w:p w:rsidR="00512B18" w:rsidRPr="0045611E" w:rsidP="00512B18" w14:paraId="05F764C6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РЕШЕНИЕ</w:t>
      </w:r>
    </w:p>
    <w:p w:rsidR="00512B18" w:rsidP="00512B18" w14:paraId="7EE1A34B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512B18" w:rsidRPr="0045611E" w:rsidP="00512B18" w14:paraId="31428141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512B18" w:rsidRPr="0045611E" w:rsidP="00512B18" w14:paraId="5F655F79" w14:textId="77777777">
      <w:pPr>
        <w:jc w:val="both"/>
        <w:rPr>
          <w:sz w:val="28"/>
          <w:szCs w:val="28"/>
        </w:rPr>
      </w:pPr>
    </w:p>
    <w:p w:rsidR="00512B18" w:rsidRPr="0045611E" w:rsidP="00512B18" w14:paraId="4F0C7C06" w14:textId="437A2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февраля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512B18" w:rsidRPr="0045611E" w:rsidP="00512B18" w14:paraId="2CFECE91" w14:textId="77777777">
      <w:pPr>
        <w:jc w:val="both"/>
        <w:rPr>
          <w:sz w:val="28"/>
          <w:szCs w:val="28"/>
        </w:rPr>
      </w:pPr>
    </w:p>
    <w:p w:rsidR="00512B18" w:rsidP="00512B18" w14:paraId="46476917" w14:textId="5022D8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Мировой судья судебного участка № 2 </w:t>
      </w:r>
      <w:r w:rsidRPr="0045611E">
        <w:rPr>
          <w:sz w:val="28"/>
          <w:szCs w:val="28"/>
        </w:rPr>
        <w:t>Лангепасского</w:t>
      </w:r>
      <w:r w:rsidRPr="0045611E">
        <w:rPr>
          <w:sz w:val="28"/>
          <w:szCs w:val="28"/>
        </w:rPr>
        <w:t xml:space="preserve"> судебного района Х</w:t>
      </w:r>
      <w:r>
        <w:rPr>
          <w:sz w:val="28"/>
          <w:szCs w:val="28"/>
        </w:rPr>
        <w:t>МАО-Югры Крючкова Д.Н.,</w:t>
      </w:r>
      <w:r w:rsidRPr="0045611E">
        <w:rPr>
          <w:sz w:val="28"/>
          <w:szCs w:val="28"/>
        </w:rPr>
        <w:t xml:space="preserve"> </w:t>
      </w:r>
    </w:p>
    <w:p w:rsidR="00512B18" w:rsidP="00512B18" w14:paraId="3C977E15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>О.В.,</w:t>
      </w:r>
    </w:p>
    <w:p w:rsidR="00512B18" w:rsidRPr="0045611E" w:rsidP="00512B18" w14:paraId="1ACCC698" w14:textId="69F11A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Буробина А.В., </w:t>
      </w:r>
      <w:r w:rsidRPr="0045611E">
        <w:rPr>
          <w:sz w:val="28"/>
          <w:szCs w:val="28"/>
        </w:rPr>
        <w:t xml:space="preserve"> </w:t>
      </w:r>
    </w:p>
    <w:p w:rsidR="00512B18" w:rsidRPr="0045611E" w:rsidP="00512B18" w14:paraId="3CEB7C54" w14:textId="46B3621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рассмотрев в открытом судебном заседании гражданское дело</w:t>
      </w:r>
      <w:r w:rsidR="008E4BEB">
        <w:rPr>
          <w:sz w:val="28"/>
          <w:szCs w:val="28"/>
        </w:rPr>
        <w:t xml:space="preserve"> № 2-0195-1802/2026</w:t>
      </w:r>
      <w:r w:rsidRPr="0045611E">
        <w:rPr>
          <w:sz w:val="28"/>
          <w:szCs w:val="28"/>
        </w:rPr>
        <w:t xml:space="preserve"> по иску </w:t>
      </w:r>
      <w:r>
        <w:rPr>
          <w:sz w:val="28"/>
          <w:szCs w:val="28"/>
        </w:rPr>
        <w:t>Югорского фонда капитального ремонта многоквартирных домов к Буробину Алексею Васильевичу о взыскании задолженности по взносам на капитальный ремонт</w:t>
      </w:r>
      <w:r w:rsidRPr="0045611E">
        <w:rPr>
          <w:sz w:val="28"/>
          <w:szCs w:val="28"/>
        </w:rPr>
        <w:t>,</w:t>
      </w:r>
    </w:p>
    <w:p w:rsidR="00512B18" w:rsidRPr="0045611E" w:rsidP="00512B18" w14:paraId="310D6474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512B18" w:rsidRPr="0045611E" w:rsidP="00512B18" w14:paraId="69D389FC" w14:textId="77777777">
      <w:pPr>
        <w:pStyle w:val="BodyTextIndent"/>
        <w:jc w:val="both"/>
        <w:rPr>
          <w:sz w:val="28"/>
          <w:szCs w:val="28"/>
        </w:rPr>
      </w:pPr>
    </w:p>
    <w:p w:rsidR="00512B18" w:rsidRPr="0045611E" w:rsidP="00512B18" w14:paraId="73616C33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512B18" w:rsidRPr="00FF613B" w:rsidP="00512B18" w14:paraId="3FE909B9" w14:textId="77777777">
      <w:pPr>
        <w:jc w:val="both"/>
        <w:rPr>
          <w:sz w:val="28"/>
          <w:szCs w:val="28"/>
        </w:rPr>
      </w:pPr>
    </w:p>
    <w:p w:rsidR="00512B18" w:rsidP="008E4BEB" w14:paraId="6A22461F" w14:textId="025FA416">
      <w:pPr>
        <w:shd w:val="clear" w:color="auto" w:fill="FFFFFF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в удовлетворении требований Югорского фонда капитального ремонта многоквартирных домов к Буробину Алексею Васильевичу </w:t>
      </w:r>
      <w:r w:rsidRPr="00AB19C4">
        <w:rPr>
          <w:sz w:val="28"/>
          <w:szCs w:val="28"/>
        </w:rPr>
        <w:t xml:space="preserve">о взыскании задолженности </w:t>
      </w:r>
      <w:r>
        <w:rPr>
          <w:sz w:val="28"/>
          <w:szCs w:val="28"/>
        </w:rPr>
        <w:t>по взносам на капитальный ремонт</w:t>
      </w:r>
      <w:r w:rsidR="008E4BEB">
        <w:rPr>
          <w:sz w:val="28"/>
          <w:szCs w:val="28"/>
        </w:rPr>
        <w:t xml:space="preserve"> с 01.12.2017 по 31.08.2022 в сумме 35 754 руб. 59 коп., пени в размере 4960 руб. 94 коп., расходов по уплате государственной пошлины в размере 4000 руб.</w:t>
      </w:r>
      <w:r>
        <w:rPr>
          <w:sz w:val="28"/>
          <w:szCs w:val="28"/>
        </w:rPr>
        <w:t xml:space="preserve">, в связи с пропуском срока исковой давности.  </w:t>
      </w:r>
    </w:p>
    <w:p w:rsidR="00512B18" w:rsidRPr="0045611E" w:rsidP="00512B18" w14:paraId="179A6A0B" w14:textId="7F89F253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пяти дней, в случае поступления заявления об этом: </w:t>
      </w:r>
    </w:p>
    <w:p w:rsidR="00512B18" w:rsidRPr="0045611E" w:rsidP="00512B18" w14:paraId="19E2F5A0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12B18" w:rsidRPr="0045611E" w:rsidP="00512B18" w14:paraId="32F5B57F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12B18" w:rsidRPr="0045611E" w:rsidP="00512B18" w14:paraId="17408FB9" w14:textId="77777777">
      <w:pPr>
        <w:ind w:firstLine="708"/>
        <w:jc w:val="both"/>
        <w:rPr>
          <w:sz w:val="28"/>
          <w:szCs w:val="28"/>
        </w:rPr>
      </w:pPr>
      <w:r w:rsidRPr="001E2982">
        <w:rPr>
          <w:sz w:val="28"/>
          <w:szCs w:val="28"/>
        </w:rPr>
        <w:t xml:space="preserve">Решение может быть обжаловано в </w:t>
      </w:r>
      <w:r w:rsidRPr="001E2982">
        <w:rPr>
          <w:sz w:val="28"/>
          <w:szCs w:val="28"/>
        </w:rPr>
        <w:t>Лангепасский</w:t>
      </w:r>
      <w:r w:rsidRPr="001E2982">
        <w:rPr>
          <w:sz w:val="28"/>
          <w:szCs w:val="28"/>
        </w:rPr>
        <w:t xml:space="preserve"> городской суд</w:t>
      </w:r>
      <w:r>
        <w:rPr>
          <w:sz w:val="28"/>
          <w:szCs w:val="28"/>
        </w:rPr>
        <w:t xml:space="preserve"> Ханты-Мансийского автономного округа – Югры </w:t>
      </w:r>
      <w:r w:rsidRPr="001E2982">
        <w:rPr>
          <w:sz w:val="28"/>
          <w:szCs w:val="28"/>
        </w:rPr>
        <w:t>путем подачи апелляционной жалобы мировому судье в течение месяца со дня принятия решения суда в окончательной форме.</w:t>
      </w:r>
    </w:p>
    <w:p w:rsidR="00512B18" w:rsidRPr="0045611E" w:rsidP="00512B18" w14:paraId="22D663BB" w14:textId="77777777">
      <w:pPr>
        <w:ind w:firstLine="708"/>
        <w:jc w:val="both"/>
        <w:rPr>
          <w:sz w:val="28"/>
          <w:szCs w:val="28"/>
        </w:rPr>
      </w:pPr>
    </w:p>
    <w:p w:rsidR="00512B18" w:rsidRPr="0045611E" w:rsidP="00512B18" w14:paraId="15BCC744" w14:textId="7739C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4BEB">
        <w:rPr>
          <w:sz w:val="28"/>
          <w:szCs w:val="28"/>
        </w:rPr>
        <w:t>Крючкова Д.Н.</w:t>
      </w:r>
    </w:p>
    <w:p w:rsidR="00512B18" w:rsidRPr="00E70851" w:rsidP="00512B18" w14:paraId="4273BCF8" w14:textId="72340732">
      <w:r>
        <w:rPr>
          <w:sz w:val="28"/>
          <w:szCs w:val="28"/>
        </w:rPr>
        <w:t xml:space="preserve"> </w:t>
      </w:r>
    </w:p>
    <w:p w:rsidR="007C42F5" w14:paraId="7B61C140" w14:textId="77777777"/>
    <w:sectPr w:rsidSect="00512B1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B18" w14:paraId="64005B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B18" w14:paraId="79CAAD7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B18" w14:paraId="0F872A0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B18" w14:paraId="6D25437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50081291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512B18" w:rsidRPr="007432DE" w14:paraId="60CC18AD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512B18" w:rsidRPr="007432DE" w14:paraId="10DB819D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512B18" w14:paraId="60BD16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B18" w14:paraId="4C50F34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98"/>
    <w:rsid w:val="00004E69"/>
    <w:rsid w:val="0009749C"/>
    <w:rsid w:val="001E2982"/>
    <w:rsid w:val="0031760C"/>
    <w:rsid w:val="003E5498"/>
    <w:rsid w:val="0045611E"/>
    <w:rsid w:val="00472599"/>
    <w:rsid w:val="00512B18"/>
    <w:rsid w:val="006A154F"/>
    <w:rsid w:val="007432DE"/>
    <w:rsid w:val="007C42F5"/>
    <w:rsid w:val="008E4BEB"/>
    <w:rsid w:val="00AB19C4"/>
    <w:rsid w:val="00E70851"/>
    <w:rsid w:val="00FF6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16F346-5236-4C49-98CE-A9CEE401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3E5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E5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E5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E5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E5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E5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E5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E5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E5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E5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E5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E5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E549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E549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E549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E549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E549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E5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E5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3E5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E5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E5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E5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3E5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4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E5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E54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4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512B1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512B1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512B1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512B1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512B18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512B1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